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A3A4" w14:textId="77777777" w:rsidR="00FB2DD8" w:rsidRPr="00FB2DD8" w:rsidRDefault="00FB2DD8" w:rsidP="00FB2DD8">
      <w:pPr>
        <w:pStyle w:val="NoSpacing"/>
        <w:jc w:val="center"/>
        <w:rPr>
          <w:sz w:val="24"/>
          <w:szCs w:val="24"/>
        </w:rPr>
      </w:pPr>
      <w:r w:rsidRPr="00FB2DD8">
        <w:rPr>
          <w:sz w:val="24"/>
          <w:szCs w:val="24"/>
        </w:rPr>
        <w:t>EQUINE INDUSTRY UPDATE</w:t>
      </w:r>
    </w:p>
    <w:p w14:paraId="72668B2A" w14:textId="77777777" w:rsidR="00FB2DD8" w:rsidRPr="00FB2DD8" w:rsidRDefault="00FB2DD8" w:rsidP="00FB2DD8">
      <w:pPr>
        <w:pStyle w:val="NoSpacing"/>
        <w:jc w:val="center"/>
        <w:rPr>
          <w:sz w:val="24"/>
          <w:szCs w:val="24"/>
        </w:rPr>
      </w:pPr>
      <w:r w:rsidRPr="00FB2DD8">
        <w:rPr>
          <w:sz w:val="24"/>
          <w:szCs w:val="24"/>
        </w:rPr>
        <w:t>VERMONT HOUSE AGRICULTURE COMMITTEE</w:t>
      </w:r>
    </w:p>
    <w:p w14:paraId="62F5BA20" w14:textId="77777777" w:rsidR="00FB2DD8" w:rsidRDefault="00FB2DD8" w:rsidP="00FB2DD8">
      <w:pPr>
        <w:pStyle w:val="NoSpacing"/>
        <w:jc w:val="center"/>
        <w:rPr>
          <w:sz w:val="24"/>
          <w:szCs w:val="24"/>
        </w:rPr>
      </w:pPr>
      <w:r w:rsidRPr="00FB2DD8">
        <w:rPr>
          <w:sz w:val="24"/>
          <w:szCs w:val="24"/>
        </w:rPr>
        <w:t>MAY 2, 2024</w:t>
      </w:r>
    </w:p>
    <w:p w14:paraId="3DBA7E90" w14:textId="77777777" w:rsidR="00FB2DD8" w:rsidRPr="00FB2DD8" w:rsidRDefault="00FB2DD8" w:rsidP="00FB2DD8">
      <w:pPr>
        <w:pStyle w:val="NoSpacing"/>
        <w:jc w:val="center"/>
        <w:rPr>
          <w:sz w:val="24"/>
          <w:szCs w:val="24"/>
        </w:rPr>
      </w:pPr>
    </w:p>
    <w:p w14:paraId="07F23ED0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Introductions</w:t>
      </w:r>
    </w:p>
    <w:p w14:paraId="7360553A" w14:textId="77777777" w:rsidR="00FB2DD8" w:rsidRPr="00FB2DD8" w:rsidRDefault="00FB2DD8" w:rsidP="00FB2D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B2DD8">
        <w:rPr>
          <w:sz w:val="24"/>
          <w:szCs w:val="24"/>
        </w:rPr>
        <w:t xml:space="preserve">Christina Rohan – </w:t>
      </w:r>
      <w:hyperlink r:id="rId5" w:history="1">
        <w:r w:rsidRPr="00FB2DD8">
          <w:rPr>
            <w:rStyle w:val="Hyperlink"/>
            <w:sz w:val="24"/>
            <w:szCs w:val="24"/>
          </w:rPr>
          <w:t>Christina.Rohan@uvm.edu</w:t>
        </w:r>
      </w:hyperlink>
      <w:r w:rsidRPr="00FB2DD8">
        <w:rPr>
          <w:sz w:val="24"/>
          <w:szCs w:val="24"/>
        </w:rPr>
        <w:t xml:space="preserve"> (802) 279-7829</w:t>
      </w:r>
    </w:p>
    <w:p w14:paraId="51B27D97" w14:textId="77777777" w:rsidR="00FB2DD8" w:rsidRPr="00FB2DD8" w:rsidRDefault="00FB2DD8" w:rsidP="00FB2D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B2DD8">
        <w:rPr>
          <w:sz w:val="24"/>
          <w:szCs w:val="24"/>
        </w:rPr>
        <w:t xml:space="preserve">Mindy Hinsdale – </w:t>
      </w:r>
      <w:hyperlink r:id="rId6" w:history="1">
        <w:r w:rsidRPr="00FB2DD8">
          <w:rPr>
            <w:rStyle w:val="Hyperlink"/>
            <w:sz w:val="24"/>
            <w:szCs w:val="24"/>
          </w:rPr>
          <w:t>mhinsdale5@gmail.com</w:t>
        </w:r>
      </w:hyperlink>
      <w:r w:rsidRPr="00FB2DD8">
        <w:rPr>
          <w:sz w:val="24"/>
          <w:szCs w:val="24"/>
        </w:rPr>
        <w:t xml:space="preserve"> (802) 922-3529</w:t>
      </w:r>
    </w:p>
    <w:p w14:paraId="4788FCDF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Positive Impacts and Strengths of the Horse Industry in Vermont</w:t>
      </w:r>
    </w:p>
    <w:p w14:paraId="6D59C9E1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Brief History of Horses in Vermont – UVM Morgan Horse Farm</w:t>
      </w:r>
    </w:p>
    <w:p w14:paraId="28A2B8E5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Highlights of the 2018 VT Economic Impact Study done by VHC in partnership with UVM College of Agriculture and Life Sciences, and UVM Center for Rural Studies</w:t>
      </w:r>
    </w:p>
    <w:p w14:paraId="059C0249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Highlights of the American Equine Economic Impact Study: Strength of the Horse Industry in the US</w:t>
      </w:r>
    </w:p>
    <w:p w14:paraId="4D105CDF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Dorset Equine Rescue</w:t>
      </w:r>
    </w:p>
    <w:p w14:paraId="07C7B341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Challenges Facing Horse Farmers in Vermont</w:t>
      </w:r>
    </w:p>
    <w:p w14:paraId="133468BB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 xml:space="preserve"> Mindy’s Story – Steeple Ridge Farm</w:t>
      </w:r>
    </w:p>
    <w:p w14:paraId="5CA2968A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Equality of Taxation/Current Use</w:t>
      </w:r>
    </w:p>
    <w:p w14:paraId="64760658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Equines in the Definition of VT Agriculture</w:t>
      </w:r>
    </w:p>
    <w:p w14:paraId="1EDE527C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Workers Compensation</w:t>
      </w:r>
    </w:p>
    <w:p w14:paraId="520F23D5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Perception of Horse Ownership</w:t>
      </w:r>
    </w:p>
    <w:p w14:paraId="29DE727B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Loss of our VT Equine Professional Specialist – no longer have UVM Extension for Horses</w:t>
      </w:r>
    </w:p>
    <w:p w14:paraId="55DA92D4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Role of the Vermont Horse Council (VHC)</w:t>
      </w:r>
    </w:p>
    <w:p w14:paraId="3D3FA70F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Agritourism</w:t>
      </w:r>
    </w:p>
    <w:p w14:paraId="49783996" w14:textId="3976204C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The University of Vermont Morgan Horse Farm</w:t>
      </w:r>
    </w:p>
    <w:p w14:paraId="4DF8AE55" w14:textId="038CBE96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Vermont Summer Festival, East Dorset</w:t>
      </w:r>
    </w:p>
    <w:p w14:paraId="5844E272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Green Mountain Horse Association, South Woodstock</w:t>
      </w:r>
    </w:p>
    <w:p w14:paraId="65B01B02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Pond Hill Ranch, Castleton</w:t>
      </w:r>
    </w:p>
    <w:p w14:paraId="300915A3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 xml:space="preserve">The Bunk House, Washington </w:t>
      </w:r>
    </w:p>
    <w:p w14:paraId="678FD5FE" w14:textId="77777777" w:rsidR="00FB2DD8" w:rsidRPr="00FB2DD8" w:rsidRDefault="00FB2DD8" w:rsidP="00FB2D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Our Wish List</w:t>
      </w:r>
    </w:p>
    <w:p w14:paraId="141171EE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An updated definition of Agriculture - more inclusive of Equines</w:t>
      </w:r>
    </w:p>
    <w:p w14:paraId="7C4C6636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 xml:space="preserve">Fair and Equitable Taxation </w:t>
      </w:r>
    </w:p>
    <w:p w14:paraId="19FA3302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Legislation to help with Workers Compensation</w:t>
      </w:r>
    </w:p>
    <w:p w14:paraId="2E83A447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A stronger voice in VT Agriculture issues</w:t>
      </w:r>
    </w:p>
    <w:p w14:paraId="0B41F563" w14:textId="77777777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A well-funded, more comprehensive, VT Equine Economic Impact Study</w:t>
      </w:r>
    </w:p>
    <w:p w14:paraId="174731E2" w14:textId="510B2CF6" w:rsidR="00FB2DD8" w:rsidRPr="00FB2DD8" w:rsidRDefault="00FB2DD8" w:rsidP="00FB2D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FB2DD8">
        <w:rPr>
          <w:sz w:val="24"/>
          <w:szCs w:val="24"/>
        </w:rPr>
        <w:t>An Equine Professional Specialist – either returning to UVM Extension or employed through the VT Department of Agriculture</w:t>
      </w:r>
    </w:p>
    <w:sectPr w:rsidR="00FB2DD8" w:rsidRPr="00FB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D3F"/>
    <w:multiLevelType w:val="hybridMultilevel"/>
    <w:tmpl w:val="91F01C00"/>
    <w:lvl w:ilvl="0" w:tplc="7004D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0B5A"/>
    <w:multiLevelType w:val="hybridMultilevel"/>
    <w:tmpl w:val="EE56FFDC"/>
    <w:lvl w:ilvl="0" w:tplc="E1DA09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8806753">
    <w:abstractNumId w:val="0"/>
  </w:num>
  <w:num w:numId="2" w16cid:durableId="148893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D8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7BB"/>
  <w15:chartTrackingRefBased/>
  <w15:docId w15:val="{883A1370-F44B-4B82-89AC-F01F5BDF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insdale5@gmail.com" TargetMode="External"/><Relationship Id="rId5" Type="http://schemas.openxmlformats.org/officeDocument/2006/relationships/hyperlink" Target="mailto:Christina.Roha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Rohan (she/her)</dc:creator>
  <cp:keywords/>
  <dc:description/>
  <cp:lastModifiedBy>Chrissy Rohan (she/her)</cp:lastModifiedBy>
  <cp:revision>1</cp:revision>
  <dcterms:created xsi:type="dcterms:W3CDTF">2024-05-05T22:06:00Z</dcterms:created>
  <dcterms:modified xsi:type="dcterms:W3CDTF">2024-05-05T22:09:00Z</dcterms:modified>
</cp:coreProperties>
</file>